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D4" w:rsidRDefault="00A323D4">
      <w:r>
        <w:t>Weather Instruments</w:t>
      </w:r>
      <w:r w:rsidR="00465B65">
        <w:tab/>
      </w:r>
      <w:r w:rsidR="00465B65">
        <w:tab/>
      </w:r>
      <w:r w:rsidR="00465B65">
        <w:tab/>
      </w:r>
      <w:r w:rsidR="00465B65">
        <w:tab/>
      </w:r>
      <w:r w:rsidR="00465B65">
        <w:tab/>
        <w:t>Name</w:t>
      </w:r>
      <w:proofErr w:type="gramStart"/>
      <w:r w:rsidR="00465B65">
        <w:t>:_</w:t>
      </w:r>
      <w:proofErr w:type="gramEnd"/>
      <w:r w:rsidR="00465B65">
        <w:t>_________________________________</w:t>
      </w:r>
    </w:p>
    <w:p w:rsidR="00A323D4" w:rsidRDefault="00A323D4">
      <w:r>
        <w:t>Directions: For each weather instrument, fill out the information regarding it in the table below.  You will have to look up this information.  Purpose is describing what it is measuring (humidity, rainfall, etc.).  Highest and lowest recorded measurements refer to the highest and lowest actual recorded value in history.  For example, what was the highest recorded wind speed ever and where did they record that.</w:t>
      </w:r>
    </w:p>
    <w:tbl>
      <w:tblPr>
        <w:tblStyle w:val="TableGrid"/>
        <w:tblW w:w="0" w:type="auto"/>
        <w:tblLook w:val="04A0" w:firstRow="1" w:lastRow="0" w:firstColumn="1" w:lastColumn="0" w:noHBand="0" w:noVBand="1"/>
      </w:tblPr>
      <w:tblGrid>
        <w:gridCol w:w="1728"/>
        <w:gridCol w:w="1890"/>
        <w:gridCol w:w="2544"/>
        <w:gridCol w:w="1707"/>
        <w:gridCol w:w="1707"/>
      </w:tblGrid>
      <w:tr w:rsidR="00A323D4" w:rsidRPr="00A323D4" w:rsidTr="00A323D4">
        <w:tc>
          <w:tcPr>
            <w:tcW w:w="1728" w:type="dxa"/>
          </w:tcPr>
          <w:p w:rsidR="00A323D4" w:rsidRPr="00A323D4" w:rsidRDefault="00A323D4" w:rsidP="004534E1">
            <w:r>
              <w:t>Instrument</w:t>
            </w:r>
          </w:p>
        </w:tc>
        <w:tc>
          <w:tcPr>
            <w:tcW w:w="1890" w:type="dxa"/>
          </w:tcPr>
          <w:p w:rsidR="00A323D4" w:rsidRPr="00A323D4" w:rsidRDefault="00A323D4" w:rsidP="004534E1">
            <w:r>
              <w:t>Purpose (what it measures)</w:t>
            </w:r>
          </w:p>
        </w:tc>
        <w:tc>
          <w:tcPr>
            <w:tcW w:w="2544" w:type="dxa"/>
          </w:tcPr>
          <w:p w:rsidR="00A323D4" w:rsidRPr="00A323D4" w:rsidRDefault="00A323D4" w:rsidP="004534E1">
            <w:r>
              <w:t>What it looks like (drawing)</w:t>
            </w:r>
          </w:p>
        </w:tc>
        <w:tc>
          <w:tcPr>
            <w:tcW w:w="1707" w:type="dxa"/>
          </w:tcPr>
          <w:p w:rsidR="00A323D4" w:rsidRPr="00A323D4" w:rsidRDefault="00A323D4" w:rsidP="004534E1">
            <w:r>
              <w:t>Highest recorded measurement and Location</w:t>
            </w:r>
          </w:p>
        </w:tc>
        <w:tc>
          <w:tcPr>
            <w:tcW w:w="1707" w:type="dxa"/>
          </w:tcPr>
          <w:p w:rsidR="00A323D4" w:rsidRPr="00A323D4" w:rsidRDefault="00A323D4" w:rsidP="004534E1">
            <w:r>
              <w:t>Lowest recorded measurement and Location</w:t>
            </w:r>
          </w:p>
        </w:tc>
      </w:tr>
      <w:tr w:rsidR="00A323D4" w:rsidRPr="00A323D4" w:rsidTr="00A323D4">
        <w:tc>
          <w:tcPr>
            <w:tcW w:w="1728" w:type="dxa"/>
          </w:tcPr>
          <w:p w:rsidR="00A323D4" w:rsidRPr="00A323D4" w:rsidRDefault="00A323D4" w:rsidP="004534E1">
            <w:r w:rsidRPr="00A323D4">
              <w:t xml:space="preserve">Anemometer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Pr="00A323D4" w:rsidRDefault="00A323D4" w:rsidP="004534E1">
            <w:r w:rsidRPr="00A323D4">
              <w:t xml:space="preserve">Barometer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Pr="00A323D4" w:rsidRDefault="00A323D4" w:rsidP="004534E1">
            <w:r w:rsidRPr="00A323D4">
              <w:t>Hygrometer</w:t>
            </w:r>
          </w:p>
        </w:tc>
        <w:tc>
          <w:tcPr>
            <w:tcW w:w="1890" w:type="dxa"/>
          </w:tcPr>
          <w:p w:rsidR="00A323D4" w:rsidRDefault="00A323D4" w:rsidP="004534E1">
            <w:r>
              <w:br/>
            </w:r>
          </w:p>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Pr="00A323D4" w:rsidRDefault="00A323D4" w:rsidP="004534E1">
            <w:r w:rsidRPr="00A323D4">
              <w:t xml:space="preserve">Rain Gauge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Pr="00A323D4" w:rsidRDefault="00A323D4" w:rsidP="004534E1">
            <w:r w:rsidRPr="00A323D4">
              <w:t xml:space="preserve">Thermometer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Pr="00A323D4" w:rsidRDefault="00A323D4" w:rsidP="004534E1">
            <w:r w:rsidRPr="00A323D4">
              <w:lastRenderedPageBreak/>
              <w:t xml:space="preserve">Weather Balloon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RPr="00A323D4" w:rsidTr="00A323D4">
        <w:tc>
          <w:tcPr>
            <w:tcW w:w="1728" w:type="dxa"/>
          </w:tcPr>
          <w:p w:rsidR="00A323D4" w:rsidRDefault="00A323D4" w:rsidP="004534E1">
            <w:r w:rsidRPr="00A323D4">
              <w:t xml:space="preserve">Wind Sock </w:t>
            </w:r>
          </w:p>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1890" w:type="dxa"/>
          </w:tcPr>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r w:rsidR="00A323D4" w:rsidTr="00A323D4">
        <w:tc>
          <w:tcPr>
            <w:tcW w:w="1728" w:type="dxa"/>
          </w:tcPr>
          <w:p w:rsidR="00A323D4" w:rsidRDefault="00A323D4" w:rsidP="004534E1">
            <w:r w:rsidRPr="00A323D4">
              <w:t xml:space="preserve">Wind Vane </w:t>
            </w:r>
          </w:p>
        </w:tc>
        <w:tc>
          <w:tcPr>
            <w:tcW w:w="1890" w:type="dxa"/>
          </w:tcPr>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Default="00A323D4" w:rsidP="004534E1"/>
          <w:p w:rsidR="00A323D4" w:rsidRPr="00A323D4" w:rsidRDefault="00A323D4" w:rsidP="004534E1"/>
        </w:tc>
        <w:tc>
          <w:tcPr>
            <w:tcW w:w="2544" w:type="dxa"/>
          </w:tcPr>
          <w:p w:rsidR="00A323D4" w:rsidRPr="00A323D4" w:rsidRDefault="00A323D4" w:rsidP="004534E1"/>
        </w:tc>
        <w:tc>
          <w:tcPr>
            <w:tcW w:w="1707" w:type="dxa"/>
          </w:tcPr>
          <w:p w:rsidR="00A323D4" w:rsidRPr="00A323D4" w:rsidRDefault="00A323D4" w:rsidP="004534E1"/>
        </w:tc>
        <w:tc>
          <w:tcPr>
            <w:tcW w:w="1707" w:type="dxa"/>
          </w:tcPr>
          <w:p w:rsidR="00A323D4" w:rsidRPr="00A323D4" w:rsidRDefault="00A323D4" w:rsidP="004534E1"/>
        </w:tc>
      </w:tr>
    </w:tbl>
    <w:p w:rsidR="00A323D4" w:rsidRDefault="00A323D4" w:rsidP="00A323D4"/>
    <w:p w:rsidR="00A323D4" w:rsidRDefault="00A323D4" w:rsidP="00A323D4">
      <w:r>
        <w:t>Look up El Ni</w:t>
      </w:r>
      <w:r>
        <w:rPr>
          <w:rFonts w:ascii="Georgia" w:hAnsi="Georgia"/>
          <w:color w:val="000000"/>
          <w:shd w:val="clear" w:color="auto" w:fill="FFFFFF"/>
        </w:rPr>
        <w:t>ñ</w:t>
      </w:r>
      <w:r>
        <w:t>o and La Ni</w:t>
      </w:r>
      <w:r>
        <w:rPr>
          <w:rFonts w:ascii="Georgia" w:hAnsi="Georgia"/>
          <w:color w:val="000000"/>
          <w:shd w:val="clear" w:color="auto" w:fill="FFFFFF"/>
        </w:rPr>
        <w:t>ñ</w:t>
      </w:r>
      <w:r>
        <w:t xml:space="preserve">a.  Below either draw </w:t>
      </w:r>
      <w:r w:rsidR="00465B65">
        <w:t>or describe</w:t>
      </w:r>
      <w:bookmarkStart w:id="0" w:name="_GoBack"/>
      <w:bookmarkEnd w:id="0"/>
      <w:r>
        <w:t xml:space="preserve"> </w:t>
      </w:r>
      <w:r w:rsidR="00465B65">
        <w:t>each.</w:t>
      </w:r>
    </w:p>
    <w:tbl>
      <w:tblPr>
        <w:tblStyle w:val="TableGrid"/>
        <w:tblW w:w="0" w:type="auto"/>
        <w:tblLook w:val="04A0" w:firstRow="1" w:lastRow="0" w:firstColumn="1" w:lastColumn="0" w:noHBand="0" w:noVBand="1"/>
      </w:tblPr>
      <w:tblGrid>
        <w:gridCol w:w="4788"/>
        <w:gridCol w:w="4788"/>
      </w:tblGrid>
      <w:tr w:rsidR="00465B65" w:rsidTr="00465B65">
        <w:tc>
          <w:tcPr>
            <w:tcW w:w="4788" w:type="dxa"/>
          </w:tcPr>
          <w:p w:rsidR="00465B65" w:rsidRDefault="00465B65" w:rsidP="00A323D4">
            <w:r>
              <w:t>El Ni</w:t>
            </w:r>
            <w:r>
              <w:rPr>
                <w:rFonts w:ascii="Georgia" w:hAnsi="Georgia"/>
                <w:color w:val="000000"/>
                <w:shd w:val="clear" w:color="auto" w:fill="FFFFFF"/>
              </w:rPr>
              <w:t>ñ</w:t>
            </w:r>
            <w:r>
              <w:t>o</w:t>
            </w:r>
          </w:p>
        </w:tc>
        <w:tc>
          <w:tcPr>
            <w:tcW w:w="4788" w:type="dxa"/>
          </w:tcPr>
          <w:p w:rsidR="00465B65" w:rsidRDefault="00465B65" w:rsidP="00A323D4"/>
          <w:p w:rsidR="00465B65" w:rsidRDefault="00465B65" w:rsidP="00A323D4">
            <w:r>
              <w:t>La Ni</w:t>
            </w:r>
            <w:r>
              <w:rPr>
                <w:rFonts w:ascii="Georgia" w:hAnsi="Georgia"/>
                <w:color w:val="000000"/>
                <w:shd w:val="clear" w:color="auto" w:fill="FFFFFF"/>
              </w:rPr>
              <w:t>ñ</w:t>
            </w:r>
            <w:r>
              <w:t>a</w:t>
            </w:r>
          </w:p>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p w:rsidR="00465B65" w:rsidRDefault="00465B65" w:rsidP="00A323D4"/>
        </w:tc>
      </w:tr>
    </w:tbl>
    <w:p w:rsidR="00465B65" w:rsidRPr="00465B65" w:rsidRDefault="00465B65" w:rsidP="00465B65">
      <w:pPr>
        <w:tabs>
          <w:tab w:val="left" w:pos="5204"/>
        </w:tabs>
      </w:pPr>
    </w:p>
    <w:sectPr w:rsidR="00465B65" w:rsidRPr="00465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F4" w:rsidRDefault="003604F4" w:rsidP="00465B65">
      <w:pPr>
        <w:spacing w:after="0" w:line="240" w:lineRule="auto"/>
      </w:pPr>
      <w:r>
        <w:separator/>
      </w:r>
    </w:p>
  </w:endnote>
  <w:endnote w:type="continuationSeparator" w:id="0">
    <w:p w:rsidR="003604F4" w:rsidRDefault="003604F4" w:rsidP="0046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F4" w:rsidRDefault="003604F4" w:rsidP="00465B65">
      <w:pPr>
        <w:spacing w:after="0" w:line="240" w:lineRule="auto"/>
      </w:pPr>
      <w:r>
        <w:separator/>
      </w:r>
    </w:p>
  </w:footnote>
  <w:footnote w:type="continuationSeparator" w:id="0">
    <w:p w:rsidR="003604F4" w:rsidRDefault="003604F4" w:rsidP="00465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D4"/>
    <w:rsid w:val="003449F0"/>
    <w:rsid w:val="003604F4"/>
    <w:rsid w:val="00465B65"/>
    <w:rsid w:val="00A323D4"/>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65"/>
  </w:style>
  <w:style w:type="paragraph" w:styleId="Footer">
    <w:name w:val="footer"/>
    <w:basedOn w:val="Normal"/>
    <w:link w:val="FooterChar"/>
    <w:uiPriority w:val="99"/>
    <w:unhideWhenUsed/>
    <w:rsid w:val="00465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65"/>
  </w:style>
  <w:style w:type="paragraph" w:styleId="BalloonText">
    <w:name w:val="Balloon Text"/>
    <w:basedOn w:val="Normal"/>
    <w:link w:val="BalloonTextChar"/>
    <w:uiPriority w:val="99"/>
    <w:semiHidden/>
    <w:unhideWhenUsed/>
    <w:rsid w:val="0046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65"/>
  </w:style>
  <w:style w:type="paragraph" w:styleId="Footer">
    <w:name w:val="footer"/>
    <w:basedOn w:val="Normal"/>
    <w:link w:val="FooterChar"/>
    <w:uiPriority w:val="99"/>
    <w:unhideWhenUsed/>
    <w:rsid w:val="00465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65"/>
  </w:style>
  <w:style w:type="paragraph" w:styleId="BalloonText">
    <w:name w:val="Balloon Text"/>
    <w:basedOn w:val="Normal"/>
    <w:link w:val="BalloonTextChar"/>
    <w:uiPriority w:val="99"/>
    <w:semiHidden/>
    <w:unhideWhenUsed/>
    <w:rsid w:val="0046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2015-03-19T11:43:00Z</cp:lastPrinted>
  <dcterms:created xsi:type="dcterms:W3CDTF">2015-03-19T11:24:00Z</dcterms:created>
  <dcterms:modified xsi:type="dcterms:W3CDTF">2015-03-19T11:57:00Z</dcterms:modified>
</cp:coreProperties>
</file>